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4A0"/>
      </w:tblPr>
      <w:tblGrid>
        <w:gridCol w:w="9923"/>
      </w:tblGrid>
      <w:tr w:rsidR="000A056E" w:rsidTr="000A056E">
        <w:trPr>
          <w:trHeight w:val="349"/>
        </w:trPr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A056E" w:rsidRPr="000A056E" w:rsidRDefault="000A056E">
            <w:pPr>
              <w:tabs>
                <w:tab w:val="left" w:pos="10080"/>
              </w:tabs>
              <w:jc w:val="right"/>
              <w:rPr>
                <w:b/>
                <w:sz w:val="20"/>
                <w:szCs w:val="20"/>
              </w:rPr>
            </w:pPr>
            <w:r w:rsidRPr="000A056E">
              <w:rPr>
                <w:b/>
                <w:sz w:val="20"/>
                <w:szCs w:val="20"/>
              </w:rPr>
              <w:t>Приложение № 5</w:t>
            </w:r>
          </w:p>
          <w:p w:rsidR="000A056E" w:rsidRDefault="000A056E" w:rsidP="000A056E">
            <w:pPr>
              <w:pStyle w:val="a3"/>
              <w:suppressAutoHyphens/>
              <w:ind w:left="0"/>
              <w:jc w:val="right"/>
              <w:rPr>
                <w:color w:val="000000"/>
                <w:sz w:val="20"/>
                <w:szCs w:val="20"/>
              </w:rPr>
            </w:pPr>
            <w:r w:rsidRPr="000A056E">
              <w:rPr>
                <w:b/>
                <w:sz w:val="20"/>
                <w:szCs w:val="20"/>
              </w:rPr>
              <w:t xml:space="preserve">к Договору от «___» __________ ______ </w:t>
            </w:r>
            <w:proofErr w:type="gramStart"/>
            <w:r w:rsidRPr="000A056E">
              <w:rPr>
                <w:b/>
                <w:sz w:val="20"/>
                <w:szCs w:val="20"/>
              </w:rPr>
              <w:t>г</w:t>
            </w:r>
            <w:proofErr w:type="gramEnd"/>
            <w:r w:rsidRPr="000A056E">
              <w:rPr>
                <w:b/>
                <w:sz w:val="20"/>
                <w:szCs w:val="20"/>
              </w:rPr>
              <w:t>. № ____</w:t>
            </w:r>
            <w:r w:rsidRPr="000A056E">
              <w:rPr>
                <w:b/>
                <w:sz w:val="20"/>
                <w:szCs w:val="20"/>
                <w:lang w:val="en-US"/>
              </w:rPr>
              <w:t>__________________________________________</w:t>
            </w:r>
            <w:r w:rsidRPr="000A056E">
              <w:rPr>
                <w:b/>
                <w:sz w:val="20"/>
                <w:szCs w:val="20"/>
              </w:rPr>
              <w:t>_________</w:t>
            </w:r>
          </w:p>
        </w:tc>
      </w:tr>
      <w:tr w:rsidR="000A056E" w:rsidTr="000A056E">
        <w:trPr>
          <w:trHeight w:val="672"/>
        </w:trPr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A056E" w:rsidRDefault="000A056E">
            <w:pPr>
              <w:tabs>
                <w:tab w:val="left" w:pos="10080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УСЛОВИЯ КОНФИДЕНЦИАЛЬНОСТИ</w:t>
            </w:r>
          </w:p>
        </w:tc>
      </w:tr>
    </w:tbl>
    <w:p w:rsidR="000A056E" w:rsidRDefault="000A056E" w:rsidP="000A056E">
      <w:pPr>
        <w:spacing w:before="120"/>
        <w:ind w:firstLine="539"/>
        <w:jc w:val="both"/>
      </w:pPr>
      <w:r>
        <w:t>1. В целях выполнения обязатель</w:t>
      </w:r>
      <w:proofErr w:type="gramStart"/>
      <w:r>
        <w:t>ств Ст</w:t>
      </w:r>
      <w:proofErr w:type="gramEnd"/>
      <w:r>
        <w:t>орон по настоящему договору Стороны вправе осуществлять передачу (обмен) документов, содержащих конфиденциальную информацию (далее - Документы), по письменному запросу другой Стороны. Сторона, передающая документы, именуется Передающей стороной, а принимающая документы - Принимающей стороной.</w:t>
      </w:r>
    </w:p>
    <w:p w:rsidR="000A056E" w:rsidRDefault="000A056E" w:rsidP="000A056E">
      <w:pPr>
        <w:ind w:firstLine="539"/>
        <w:jc w:val="both"/>
      </w:pPr>
      <w:r>
        <w:t>Все документы, оформленные в соответствии с Федеральным законом «О коммерческой тайне» в рамках настоящего договора, являются конфиденциальными.</w:t>
      </w:r>
    </w:p>
    <w:p w:rsidR="000A056E" w:rsidRDefault="000A056E" w:rsidP="000A056E">
      <w:pPr>
        <w:ind w:firstLine="539"/>
        <w:jc w:val="both"/>
      </w:pPr>
      <w:r>
        <w:t>Меры, предусмотренные режимом коммерческой тайны, распространяются на документы, имеющие соответствующий гриф конфиденциальности.</w:t>
      </w:r>
    </w:p>
    <w:p w:rsidR="000A056E" w:rsidRDefault="000A056E" w:rsidP="000A056E">
      <w:pPr>
        <w:spacing w:before="60"/>
        <w:ind w:firstLine="540"/>
      </w:pPr>
      <w:proofErr w:type="gramStart"/>
      <w:r>
        <w:t>Для</w:t>
      </w:r>
      <w:proofErr w:type="gramEnd"/>
      <w:r>
        <w:t xml:space="preserve">  ______________________ </w:t>
      </w:r>
      <w:r>
        <w:rPr>
          <w:i/>
        </w:rPr>
        <w:t xml:space="preserve">(указать </w:t>
      </w:r>
      <w:proofErr w:type="gramStart"/>
      <w:r>
        <w:rPr>
          <w:i/>
        </w:rPr>
        <w:t>наименование</w:t>
      </w:r>
      <w:proofErr w:type="gramEnd"/>
      <w:r>
        <w:rPr>
          <w:i/>
        </w:rPr>
        <w:t xml:space="preserve"> организации):</w:t>
      </w:r>
    </w:p>
    <w:p w:rsidR="000A056E" w:rsidRDefault="000A056E" w:rsidP="000A056E">
      <w:pPr>
        <w:spacing w:before="120"/>
        <w:ind w:firstLine="900"/>
        <w:rPr>
          <w:u w:val="single"/>
        </w:rPr>
      </w:pPr>
      <w:r>
        <w:rPr>
          <w:u w:val="single"/>
        </w:rPr>
        <w:t>Коммерческая тайна</w:t>
      </w:r>
    </w:p>
    <w:p w:rsidR="000A056E" w:rsidRDefault="000A056E" w:rsidP="000A056E">
      <w:pPr>
        <w:ind w:firstLine="900"/>
      </w:pPr>
      <w:r>
        <w:t>Экз. №___</w:t>
      </w:r>
    </w:p>
    <w:p w:rsidR="000A056E" w:rsidRPr="000A056E" w:rsidRDefault="000A056E" w:rsidP="000A056E">
      <w:pPr>
        <w:ind w:firstLine="900"/>
        <w:jc w:val="both"/>
      </w:pPr>
      <w:r>
        <w:t>________________________________</w:t>
      </w:r>
      <w:r w:rsidRPr="000A056E">
        <w:t>________________________________</w:t>
      </w:r>
      <w:r>
        <w:t>________</w:t>
      </w:r>
    </w:p>
    <w:p w:rsidR="000A056E" w:rsidRDefault="000A056E" w:rsidP="000A056E">
      <w:pPr>
        <w:ind w:firstLine="900"/>
        <w:jc w:val="center"/>
        <w:rPr>
          <w:i/>
        </w:rPr>
      </w:pPr>
      <w:r>
        <w:t>(</w:t>
      </w:r>
      <w:r>
        <w:rPr>
          <w:i/>
        </w:rPr>
        <w:t>указать наименование и адрес организации)</w:t>
      </w:r>
    </w:p>
    <w:p w:rsidR="000A056E" w:rsidRDefault="000A056E" w:rsidP="000A056E">
      <w:pPr>
        <w:spacing w:before="120"/>
        <w:ind w:firstLine="539"/>
        <w:jc w:val="both"/>
      </w:pPr>
      <w:r>
        <w:t>2. Передающая сторона передает Получающей стороне по ее запросу документы с целью выполнения своевременной и качественной работы Получающей стороной в рамках Договора.</w:t>
      </w:r>
    </w:p>
    <w:p w:rsidR="000A056E" w:rsidRDefault="000A056E" w:rsidP="000A056E">
      <w:pPr>
        <w:ind w:firstLine="540"/>
        <w:jc w:val="both"/>
      </w:pPr>
      <w:r>
        <w:t xml:space="preserve">В случае если для выполнения работ по настоящему договору требуются </w:t>
      </w:r>
      <w:proofErr w:type="gramStart"/>
      <w:r>
        <w:t>документы</w:t>
      </w:r>
      <w:proofErr w:type="gramEnd"/>
      <w:r>
        <w:t xml:space="preserve"> не предусмотренные настоящим договором, Передающей стороне направляется мотивированный запрос с указанием конкретных целей и работ, для которых запрашиваются документы.</w:t>
      </w:r>
    </w:p>
    <w:p w:rsidR="000A056E" w:rsidRDefault="000A056E" w:rsidP="000A056E">
      <w:pPr>
        <w:ind w:firstLine="540"/>
        <w:jc w:val="both"/>
      </w:pPr>
      <w:r>
        <w:t>В каждом случае передача информации оформляется протоколом с приложением перечня конкретных документов (указываются название документа, гриф конфиденциальности, №№ экземпляров, количество листов). Протокол подписывается уполномоченными лицами Сторон.</w:t>
      </w:r>
    </w:p>
    <w:p w:rsidR="000A056E" w:rsidRDefault="000A056E" w:rsidP="000A056E">
      <w:pPr>
        <w:ind w:firstLine="540"/>
        <w:jc w:val="both"/>
      </w:pPr>
      <w:r>
        <w:t>Передача (обмен) документов между Сторонами осуществляется ценными (заказными) почтовыми отправлениями или курьерами Сторон.</w:t>
      </w:r>
    </w:p>
    <w:p w:rsidR="000A056E" w:rsidRDefault="000A056E" w:rsidP="000A056E">
      <w:pPr>
        <w:ind w:firstLine="540"/>
        <w:jc w:val="both"/>
      </w:pPr>
      <w:r>
        <w:t>Передача информации, составляющей коммерческую тайну по открытым каналам телефонной, телеграфной или факсимильной связи, а также с использованием сети Интернет без принятия соответствующих мер защиты, удовлетворяющих обе Стороны, запрещается.</w:t>
      </w:r>
    </w:p>
    <w:p w:rsidR="000A056E" w:rsidRDefault="000A056E" w:rsidP="000A056E">
      <w:pPr>
        <w:spacing w:before="120"/>
        <w:ind w:firstLine="539"/>
        <w:jc w:val="both"/>
      </w:pPr>
      <w:r>
        <w:t>3. Все расходы, связанные с передачей документов, сохранением их конфиденциальности до момента поступления к ответственному лицу Принимающей стороны несет Передающая сторона. Далее расходы по обеспечению конфиденциальности полностью несет Принимающая сторона.</w:t>
      </w:r>
    </w:p>
    <w:p w:rsidR="000A056E" w:rsidRDefault="000A056E" w:rsidP="000A056E">
      <w:pPr>
        <w:spacing w:before="120"/>
        <w:ind w:firstLine="539"/>
        <w:jc w:val="both"/>
      </w:pPr>
      <w:r>
        <w:t xml:space="preserve">4. </w:t>
      </w:r>
      <w:proofErr w:type="gramStart"/>
      <w:r>
        <w:t>В течение действия договора, а также в течение 20 (двадцати) лет после его истечения или досрочного расторжения, Получающая сторона не будет без предварительного письменного разрешения Передающей стороны воспроизводить, переводить, изменять в любой форме в целом или частично, передавать во временное или постоянное пользование другим организациям или лицам полученные от Передающей стороны документы, а так же разглашать или использовать содержащиеся в</w:t>
      </w:r>
      <w:proofErr w:type="gramEnd"/>
      <w:r>
        <w:t xml:space="preserve"> документах сведения в коммерческих интересах лиц и организаций, или выполнять на базе этих документов какую-либо работу, </w:t>
      </w:r>
      <w:proofErr w:type="gramStart"/>
      <w:r>
        <w:t>кроме</w:t>
      </w:r>
      <w:proofErr w:type="gramEnd"/>
      <w:r>
        <w:t xml:space="preserve"> заранее оговоренной с Передающей стороной.</w:t>
      </w:r>
    </w:p>
    <w:p w:rsidR="000A056E" w:rsidRDefault="000A056E" w:rsidP="000A056E">
      <w:pPr>
        <w:spacing w:before="120"/>
        <w:ind w:firstLine="539"/>
        <w:jc w:val="both"/>
      </w:pPr>
      <w:r>
        <w:t>5. Стороны письменно информируют друг друга о требованиях, предъявляемых нормативными документами Сторон к защите информации, составляющей коммерческую тайну в объеме необходимом для выполнения настоящего договора, а также об изменениях в таких нормативных документах, в том числе о прекращении действия в отношении информации режима коммерческой тайны.</w:t>
      </w:r>
    </w:p>
    <w:p w:rsidR="000A056E" w:rsidRDefault="000A056E" w:rsidP="000A056E">
      <w:pPr>
        <w:ind w:firstLine="540"/>
        <w:jc w:val="both"/>
      </w:pPr>
      <w:proofErr w:type="gramStart"/>
      <w:r>
        <w:t>Принимающая сторона обязуется обращаться с информацией, составляющей коммерческую тайну, в соответствии с грифом конфиденциальности и не осуществлять продажу, обмен, опубликование, либо раскрытие иным способом любой полученной информации, составляющей коммерческую тайну, любым из существующих способов, в том числе посредством ксерокопирования, воспроизведения или использования съемных электронных носителей, без предварительного письменного согласия Передающей Стороны.</w:t>
      </w:r>
      <w:proofErr w:type="gramEnd"/>
    </w:p>
    <w:p w:rsidR="000A056E" w:rsidRDefault="000A056E" w:rsidP="000A056E">
      <w:pPr>
        <w:spacing w:before="120"/>
        <w:ind w:firstLine="539"/>
        <w:jc w:val="both"/>
      </w:pPr>
      <w:r>
        <w:t xml:space="preserve">6. Информация не </w:t>
      </w:r>
      <w:proofErr w:type="gramStart"/>
      <w:r>
        <w:t>будет считаться конфиденциальной и Получающая сторона не</w:t>
      </w:r>
      <w:proofErr w:type="gramEnd"/>
      <w:r>
        <w:t xml:space="preserve"> будет иметь никаких обязательств в отношении данной информации, если она удовлетворяет одному из следующих пунктов:</w:t>
      </w:r>
    </w:p>
    <w:p w:rsidR="000A056E" w:rsidRDefault="000A056E" w:rsidP="000A056E">
      <w:pPr>
        <w:ind w:firstLine="900"/>
        <w:jc w:val="both"/>
      </w:pPr>
      <w:r>
        <w:t xml:space="preserve">- уже </w:t>
      </w:r>
      <w:proofErr w:type="gramStart"/>
      <w:r>
        <w:t>известна</w:t>
      </w:r>
      <w:proofErr w:type="gramEnd"/>
      <w:r>
        <w:t xml:space="preserve"> Получающей стороне;</w:t>
      </w:r>
    </w:p>
    <w:p w:rsidR="000A056E" w:rsidRDefault="000A056E" w:rsidP="000A056E">
      <w:pPr>
        <w:ind w:firstLine="900"/>
        <w:jc w:val="both"/>
      </w:pPr>
      <w:r>
        <w:t>- является или становится публично известной в результате неправильного, небрежного или намеренного действия Передающей стороны;</w:t>
      </w:r>
    </w:p>
    <w:p w:rsidR="000A056E" w:rsidRDefault="000A056E" w:rsidP="000A056E">
      <w:pPr>
        <w:ind w:firstLine="900"/>
        <w:jc w:val="both"/>
      </w:pPr>
      <w:r>
        <w:t xml:space="preserve">- легально </w:t>
      </w:r>
      <w:proofErr w:type="gramStart"/>
      <w:r>
        <w:t>получена</w:t>
      </w:r>
      <w:proofErr w:type="gramEnd"/>
      <w:r>
        <w:t xml:space="preserve"> от третьей стороны без ограничения и без нарушения настоящего договора;</w:t>
      </w:r>
    </w:p>
    <w:p w:rsidR="000A056E" w:rsidRDefault="000A056E" w:rsidP="000A056E">
      <w:pPr>
        <w:ind w:firstLine="900"/>
        <w:jc w:val="both"/>
      </w:pPr>
      <w:r>
        <w:t>- представлена третьей стороне Передающей стороной без аналогичного ограничения на права третьей стороны;</w:t>
      </w:r>
    </w:p>
    <w:p w:rsidR="000A056E" w:rsidRDefault="000A056E" w:rsidP="000A056E">
      <w:pPr>
        <w:ind w:firstLine="900"/>
        <w:jc w:val="both"/>
      </w:pPr>
      <w:r>
        <w:t xml:space="preserve">- </w:t>
      </w:r>
      <w:proofErr w:type="gramStart"/>
      <w:r>
        <w:t>разрешена</w:t>
      </w:r>
      <w:proofErr w:type="gramEnd"/>
      <w:r>
        <w:t xml:space="preserve"> к опубликованию письменным разрешением Передающей стороны.</w:t>
      </w:r>
    </w:p>
    <w:p w:rsidR="000A056E" w:rsidRDefault="000A056E" w:rsidP="000A056E">
      <w:pPr>
        <w:spacing w:before="120"/>
        <w:ind w:firstLine="539"/>
        <w:jc w:val="both"/>
      </w:pPr>
      <w:r>
        <w:t>7. Документы остаются собственностью Передающей Стороны, если иное не предусмотрено договором, в результате которого она получена. Передающая Сторона в любое время вправе потребовать от Получающей стороны, вернуть ей все ранее полученные документы, направив Получающей стороне требование в письменной форме. В течение 15 (пятнадцати) дней после получения такого требования Получающая сторона должна вернуть все оригиналы документов, и уничтожить все их копии и воспроизведения в любой форме, имеющейся в его распоряжении.</w:t>
      </w:r>
    </w:p>
    <w:p w:rsidR="000A056E" w:rsidRDefault="000A056E" w:rsidP="000A056E">
      <w:pPr>
        <w:spacing w:before="120"/>
        <w:ind w:firstLine="539"/>
        <w:jc w:val="both"/>
      </w:pPr>
      <w:r>
        <w:t>8. В случае ликвидации или реорганизации Получающей стороны, она должна до завершения ликвидации или реорганизации обеспечить возврат всех оригиналов документов, переданных Передающей стороной, и уничтожение снятых с них копий.</w:t>
      </w:r>
    </w:p>
    <w:p w:rsidR="000A056E" w:rsidRDefault="000A056E" w:rsidP="000A056E">
      <w:pPr>
        <w:spacing w:before="120"/>
        <w:ind w:firstLine="539"/>
        <w:jc w:val="both"/>
      </w:pPr>
      <w:r>
        <w:t>9. При утрате документов или разглашении информации, составляющей коммерческую тайну, Стороны незамедлительно информируют друг друга, проводят консультации и организуют расследование.</w:t>
      </w:r>
    </w:p>
    <w:p w:rsidR="000A056E" w:rsidRDefault="000A056E" w:rsidP="000A056E">
      <w:pPr>
        <w:ind w:firstLine="540"/>
        <w:jc w:val="both"/>
      </w:pPr>
      <w:r>
        <w:t>При проведении расследования по факту утраты или разглашения информации, составляющей коммерческую тайну, Стороны по взаимному согласованию могут направлять друг к другу уполномоченных лиц - специалистов в области защиты информации. Оплата расходов, связанных с командированием таких специалистов, производится Стороной, допустившей утрату или разглашение информации, составляющей коммерческую тайну.</w:t>
      </w:r>
    </w:p>
    <w:p w:rsidR="000A056E" w:rsidRPr="000A056E" w:rsidRDefault="000A056E" w:rsidP="000A056E">
      <w:pPr>
        <w:ind w:firstLine="540"/>
        <w:jc w:val="both"/>
      </w:pPr>
      <w:r>
        <w:t>Сторона, допустившая утрату или разглашение информации, составляющей коммерческую тайну, несет ответственность за любые затраты, убытки и потери, понесенные другой Стороной в связи с любым раскрытием информации, составляющей коммерческую тайну, в пределах, установленных действующим законодательством Российской Федерации.</w:t>
      </w:r>
    </w:p>
    <w:p w:rsidR="000A056E" w:rsidRPr="000A056E" w:rsidRDefault="000A056E" w:rsidP="000A056E">
      <w:pPr>
        <w:ind w:firstLine="540"/>
        <w:jc w:val="both"/>
      </w:pPr>
    </w:p>
    <w:p w:rsidR="000A056E" w:rsidRPr="000A056E" w:rsidRDefault="000A056E" w:rsidP="000A056E">
      <w:pPr>
        <w:ind w:firstLine="540"/>
        <w:jc w:val="both"/>
      </w:pPr>
    </w:p>
    <w:p w:rsidR="000A056E" w:rsidRPr="000A056E" w:rsidRDefault="000A056E" w:rsidP="000A056E">
      <w:pPr>
        <w:ind w:firstLine="540"/>
        <w:jc w:val="both"/>
      </w:pPr>
    </w:p>
    <w:p w:rsidR="000A056E" w:rsidRPr="000A056E" w:rsidRDefault="000A056E" w:rsidP="000A056E">
      <w:pPr>
        <w:ind w:firstLine="540"/>
        <w:jc w:val="both"/>
      </w:pPr>
    </w:p>
    <w:p w:rsidR="000A056E" w:rsidRDefault="000A056E" w:rsidP="000A056E">
      <w:pPr>
        <w:ind w:firstLine="540"/>
        <w:jc w:val="both"/>
      </w:pPr>
    </w:p>
    <w:tbl>
      <w:tblPr>
        <w:tblW w:w="9418" w:type="dxa"/>
        <w:jc w:val="center"/>
        <w:tblInd w:w="-278" w:type="dxa"/>
        <w:tblLook w:val="01E0"/>
      </w:tblPr>
      <w:tblGrid>
        <w:gridCol w:w="4813"/>
        <w:gridCol w:w="4933"/>
      </w:tblGrid>
      <w:tr w:rsidR="000A056E" w:rsidTr="000A056E">
        <w:trPr>
          <w:trHeight w:val="536"/>
          <w:jc w:val="center"/>
        </w:trPr>
        <w:tc>
          <w:tcPr>
            <w:tcW w:w="4806" w:type="dxa"/>
            <w:vAlign w:val="bottom"/>
            <w:hideMark/>
          </w:tcPr>
          <w:p w:rsidR="000A056E" w:rsidRDefault="000A056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Покупателя:</w:t>
            </w:r>
          </w:p>
        </w:tc>
        <w:tc>
          <w:tcPr>
            <w:tcW w:w="4612" w:type="dxa"/>
            <w:vAlign w:val="bottom"/>
            <w:hideMark/>
          </w:tcPr>
          <w:p w:rsidR="000A056E" w:rsidRDefault="000A056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Поставщика:</w:t>
            </w:r>
          </w:p>
        </w:tc>
      </w:tr>
      <w:tr w:rsidR="000A056E" w:rsidTr="000A056E">
        <w:trPr>
          <w:trHeight w:val="20"/>
          <w:jc w:val="center"/>
        </w:trPr>
        <w:tc>
          <w:tcPr>
            <w:tcW w:w="4806" w:type="dxa"/>
          </w:tcPr>
          <w:p w:rsidR="000A056E" w:rsidRDefault="000A056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0A056E" w:rsidRDefault="000A056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_____________________________________</w:t>
            </w:r>
          </w:p>
          <w:p w:rsidR="000A056E" w:rsidRDefault="000A056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0A056E" w:rsidRDefault="000A056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_______________/</w:t>
            </w:r>
            <w:r>
              <w:rPr>
                <w:sz w:val="24"/>
                <w:szCs w:val="24"/>
                <w:lang w:val="en-US"/>
              </w:rPr>
              <w:t>______________________</w:t>
            </w:r>
            <w:r>
              <w:rPr>
                <w:sz w:val="24"/>
                <w:szCs w:val="24"/>
              </w:rPr>
              <w:t>/</w:t>
            </w:r>
          </w:p>
          <w:p w:rsidR="000A056E" w:rsidRDefault="000A056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0A056E" w:rsidRDefault="000A056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612" w:type="dxa"/>
          </w:tcPr>
          <w:p w:rsidR="000A056E" w:rsidRDefault="000A056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0A056E" w:rsidRDefault="000A056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_____________________________________</w:t>
            </w:r>
          </w:p>
          <w:p w:rsidR="000A056E" w:rsidRDefault="000A056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0A056E" w:rsidRDefault="000A056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_______________/</w:t>
            </w:r>
            <w:r>
              <w:rPr>
                <w:sz w:val="24"/>
                <w:szCs w:val="24"/>
                <w:lang w:val="en-US"/>
              </w:rPr>
              <w:t>_______________________</w:t>
            </w:r>
            <w:r>
              <w:rPr>
                <w:sz w:val="24"/>
                <w:szCs w:val="24"/>
              </w:rPr>
              <w:t>/</w:t>
            </w:r>
          </w:p>
          <w:p w:rsidR="000A056E" w:rsidRDefault="000A056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0A056E" w:rsidRDefault="000A056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0A056E" w:rsidRDefault="000A056E" w:rsidP="000A056E"/>
    <w:p w:rsidR="00CA62FE" w:rsidRDefault="00CA62FE"/>
    <w:sectPr w:rsidR="00CA62FE" w:rsidSect="000A056E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A056E"/>
    <w:rsid w:val="000A056E"/>
    <w:rsid w:val="0060781E"/>
    <w:rsid w:val="00CA62FE"/>
    <w:rsid w:val="00CC53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5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0A056E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0A05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nhideWhenUsed/>
    <w:rsid w:val="000A056E"/>
    <w:rPr>
      <w:sz w:val="28"/>
      <w:szCs w:val="20"/>
    </w:rPr>
  </w:style>
  <w:style w:type="character" w:customStyle="1" w:styleId="30">
    <w:name w:val="Основной текст 3 Знак"/>
    <w:basedOn w:val="a0"/>
    <w:link w:val="3"/>
    <w:rsid w:val="000A056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23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925</Words>
  <Characters>5274</Characters>
  <Application>Microsoft Office Word</Application>
  <DocSecurity>0</DocSecurity>
  <Lines>43</Lines>
  <Paragraphs>12</Paragraphs>
  <ScaleCrop>false</ScaleCrop>
  <Company>NIAEP</Company>
  <LinksUpToDate>false</LinksUpToDate>
  <CharactersWithSpaces>6187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t017</dc:creator>
  <cp:keywords/>
  <dc:description/>
  <cp:lastModifiedBy>t017</cp:lastModifiedBy>
  <cp:revision>2</cp:revision>
  <dcterms:created xsi:type="dcterms:W3CDTF">2012-02-24T11:43:00Z</dcterms:created>
  <dcterms:modified xsi:type="dcterms:W3CDTF">2012-02-24T11:44:00Z</dcterms:modified>
</cp:coreProperties>
</file>